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2B5B" w14:textId="61B58AEF" w:rsidR="00D7773F" w:rsidRPr="00D7773F" w:rsidRDefault="003B4AE1" w:rsidP="00685D9A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9240666" w14:textId="6B677828" w:rsidR="00D7773F" w:rsidRPr="005268F6" w:rsidRDefault="00D7773F" w:rsidP="00685D9A">
      <w:pPr>
        <w:tabs>
          <w:tab w:val="left" w:pos="8505"/>
          <w:tab w:val="left" w:pos="13608"/>
        </w:tabs>
        <w:spacing w:line="360" w:lineRule="auto"/>
        <w:rPr>
          <w:rFonts w:eastAsia="Lucida Sans Unicode" w:cstheme="minorHAnsi"/>
          <w:b/>
          <w:sz w:val="24"/>
          <w:szCs w:val="24"/>
          <w:lang w:eastAsia="ar-SA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Nazwa Wnioskodawcy:</w:t>
      </w:r>
      <w:r w:rsidR="006628A8">
        <w:rPr>
          <w:rFonts w:eastAsia="Lucida Sans Unicode" w:cstheme="minorHAnsi"/>
          <w:b/>
          <w:sz w:val="24"/>
          <w:szCs w:val="24"/>
          <w:lang w:eastAsia="ar-SA"/>
        </w:rPr>
        <w:t xml:space="preserve"> </w:t>
      </w:r>
    </w:p>
    <w:p w14:paraId="4E18AB38" w14:textId="42EA4B29" w:rsidR="00DF408C" w:rsidRPr="005268F6" w:rsidRDefault="00D7773F" w:rsidP="00685D9A">
      <w:pPr>
        <w:tabs>
          <w:tab w:val="left" w:pos="8505"/>
          <w:tab w:val="left" w:pos="13608"/>
        </w:tabs>
        <w:spacing w:line="360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Numer wniosku:</w:t>
      </w:r>
      <w:r w:rsidR="005268F6" w:rsidRPr="005268F6">
        <w:rPr>
          <w:rFonts w:eastAsia="Lucida Sans Unicode" w:cstheme="minorHAnsi"/>
          <w:sz w:val="24"/>
          <w:szCs w:val="24"/>
          <w:lang w:eastAsia="ar-SA"/>
        </w:rPr>
        <w:t xml:space="preserve"> </w:t>
      </w:r>
    </w:p>
    <w:p w14:paraId="269D6A25" w14:textId="58BDCB7F" w:rsidR="00CA2F40" w:rsidRPr="00D7773F" w:rsidRDefault="003C74A2" w:rsidP="00685D9A">
      <w:pPr>
        <w:spacing w:before="240" w:line="360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0F18E116" w:rsidR="005662E4" w:rsidRPr="00D7773F" w:rsidRDefault="003C74A2" w:rsidP="00685D9A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D7773F" w:rsidRDefault="003C74A2" w:rsidP="00685D9A">
      <w:pPr>
        <w:pStyle w:val="Akapitzlist"/>
        <w:numPr>
          <w:ilvl w:val="0"/>
          <w:numId w:val="14"/>
        </w:numPr>
        <w:spacing w:before="240"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D7773F" w:rsidRDefault="003C74A2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D7773F" w:rsidRDefault="003A0C91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D7773F" w:rsidRDefault="004277BB" w:rsidP="00685D9A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 xml:space="preserve">nia finansowania </w:t>
      </w:r>
      <w:r w:rsidRPr="00D7773F">
        <w:rPr>
          <w:rStyle w:val="markedcontent"/>
          <w:rFonts w:cstheme="minorHAnsi"/>
          <w:sz w:val="24"/>
          <w:szCs w:val="24"/>
        </w:rPr>
        <w:lastRenderedPageBreak/>
        <w:t>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9CA0272" w:rsidR="002275D5" w:rsidRPr="00D7773F" w:rsidRDefault="008E3E09" w:rsidP="00685D9A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72DEEB36" w:rsidR="00665FC4" w:rsidRPr="0099126C" w:rsidRDefault="05A74788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00B67CB2">
        <w:rPr>
          <w:rFonts w:eastAsia="Lucida Sans Unicode"/>
          <w:sz w:val="24"/>
          <w:szCs w:val="24"/>
          <w:lang w:eastAsia="ar-SA"/>
        </w:rPr>
        <w:t>;</w:t>
      </w:r>
    </w:p>
    <w:p w14:paraId="5DBD38AE" w14:textId="1EE283C9" w:rsidR="0099126C" w:rsidRPr="0099126C" w:rsidRDefault="5D7015F5" w:rsidP="00685D9A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 xml:space="preserve">łączna wartość finansowania </w:t>
      </w:r>
      <w:r w:rsidRPr="547BC848">
        <w:rPr>
          <w:rFonts w:eastAsia="Lucida Sans Unicode"/>
          <w:sz w:val="24"/>
          <w:szCs w:val="24"/>
          <w:lang w:eastAsia="ar-SA"/>
        </w:rPr>
        <w:lastRenderedPageBreak/>
        <w:t>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>, 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252C821A" w14:textId="4F17EB17" w:rsidR="00F87B86" w:rsidRPr="00D7773F" w:rsidRDefault="00F87B86" w:rsidP="00685D9A">
      <w:pPr>
        <w:widowControl w:val="0"/>
        <w:suppressAutoHyphens/>
        <w:spacing w:before="100" w:beforeAutospacing="1" w:line="360" w:lineRule="auto"/>
        <w:rPr>
          <w:rFonts w:eastAsia="Lucida Sans Unicode" w:cstheme="minorHAnsi"/>
          <w:iCs/>
          <w:sz w:val="24"/>
          <w:szCs w:val="24"/>
          <w:lang w:eastAsia="ar-SA"/>
        </w:rPr>
      </w:pPr>
      <w:r w:rsidRPr="00146B9A">
        <w:rPr>
          <w:rFonts w:ascii="Calibri" w:eastAsia="Times New Roman" w:hAnsi="Calibri" w:cs="Times New Roman"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E41C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(Dz. U. z 2022 r., poz. 1079)</w:t>
      </w:r>
      <w:r w:rsidR="00B67CB2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24B910BF" w14:textId="6AC436CB" w:rsidR="006628A8" w:rsidRDefault="006628A8" w:rsidP="00685D9A">
      <w:pPr>
        <w:pStyle w:val="Default"/>
        <w:spacing w:before="48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Data: … </w:t>
      </w:r>
    </w:p>
    <w:p w14:paraId="54A85D12" w14:textId="41E27CA5" w:rsidR="006628A8" w:rsidRPr="00D7773F" w:rsidRDefault="006628A8" w:rsidP="00685D9A">
      <w:pPr>
        <w:spacing w:after="0" w:line="360" w:lineRule="auto"/>
        <w:rPr>
          <w:rFonts w:cstheme="minorHAnsi"/>
          <w:sz w:val="24"/>
          <w:szCs w:val="24"/>
        </w:rPr>
      </w:pPr>
      <w:r>
        <w:rPr>
          <w:sz w:val="23"/>
          <w:szCs w:val="23"/>
        </w:rPr>
        <w:t>Podpis:</w:t>
      </w:r>
      <w:r w:rsidR="008A78D5">
        <w:rPr>
          <w:sz w:val="23"/>
          <w:szCs w:val="23"/>
        </w:rPr>
        <w:t xml:space="preserve"> </w:t>
      </w:r>
      <w:r w:rsidR="008A78D5">
        <w:rPr>
          <w:rStyle w:val="Odwoanieprzypisudolnego"/>
          <w:sz w:val="23"/>
          <w:szCs w:val="23"/>
        </w:rPr>
        <w:footnoteReference w:id="17"/>
      </w:r>
      <w:r>
        <w:rPr>
          <w:sz w:val="23"/>
          <w:szCs w:val="23"/>
        </w:rPr>
        <w:t xml:space="preserve"> ...</w:t>
      </w:r>
    </w:p>
    <w:sectPr w:rsidR="006628A8" w:rsidRPr="00D7773F" w:rsidSect="00685D9A">
      <w:headerReference w:type="default" r:id="rId11"/>
      <w:footerReference w:type="even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A4B9" w14:textId="77777777" w:rsidR="006E53DD" w:rsidRDefault="006E53DD" w:rsidP="00326098">
      <w:pPr>
        <w:spacing w:after="0" w:line="240" w:lineRule="auto"/>
      </w:pPr>
      <w:r>
        <w:separator/>
      </w:r>
    </w:p>
  </w:endnote>
  <w:endnote w:type="continuationSeparator" w:id="0">
    <w:p w14:paraId="2AB611A0" w14:textId="77777777" w:rsidR="006E53DD" w:rsidRDefault="006E53DD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EF5B" w14:textId="18E277ED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F8408" wp14:editId="319CC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B4FB8" w14:textId="005E02C4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F8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EB4FB8" w14:textId="005E02C4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4D31D" w14:textId="77777777" w:rsidR="006E53DD" w:rsidRDefault="006E53DD" w:rsidP="00326098">
      <w:pPr>
        <w:spacing w:after="0" w:line="240" w:lineRule="auto"/>
      </w:pPr>
      <w:r>
        <w:separator/>
      </w:r>
    </w:p>
  </w:footnote>
  <w:footnote w:type="continuationSeparator" w:id="0">
    <w:p w14:paraId="7EAD1C0E" w14:textId="77777777" w:rsidR="006E53DD" w:rsidRDefault="006E53DD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13A55B24" w14:textId="2D69A795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, s. 6, z późn. 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3">
    <w:p w14:paraId="7BFB1625" w14:textId="7CE30CA9" w:rsidR="00FF5A20" w:rsidRPr="00685D9A" w:rsidRDefault="00FF5A2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1, z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późn.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4">
    <w:p w14:paraId="4AC8BEA1" w14:textId="494EC017" w:rsidR="00983C95" w:rsidRPr="00685D9A" w:rsidRDefault="00983C95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 2014/145/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17 marca 2014 r. </w:t>
        </w:r>
        <w:r w:rsidR="004277BB"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(Dz. Urz. UE L 78 z 17 marca 2014 r., s. 16,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5">
    <w:p w14:paraId="075F7171" w14:textId="16C17217" w:rsidR="003A0C91" w:rsidRPr="00685D9A" w:rsidRDefault="003A0C9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.</w:t>
        </w:r>
      </w:hyperlink>
    </w:p>
  </w:footnote>
  <w:footnote w:id="6">
    <w:p w14:paraId="6E19FF7A" w14:textId="330DF5A0" w:rsidR="004277BB" w:rsidRPr="00685D9A" w:rsidRDefault="004277BB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działaniami Rosji destabilizującymi sytuację na Ukrainie (Dz. Urz. UE L 229 z 31 lipca 2014 r., s. 1,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7">
    <w:p w14:paraId="4743795B" w14:textId="4DBBBEF6" w:rsidR="00A631B3" w:rsidRPr="00685D9A" w:rsidRDefault="00A631B3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ługańskiego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oraz nakazanie rozmieszczenia rosyjskich sił zbrojnych na tych obszarach (Dz. Urz. UE L 42I z 23 lutego 2022 r., s. 77,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8">
    <w:p w14:paraId="172A6EDA" w14:textId="2E3CE2EE" w:rsidR="005D78B7" w:rsidRPr="00685D9A" w:rsidRDefault="005D78B7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bezprawne przyłączenie Krymu i Sewastopola (Dz. Urz. UE L 183 z 24 czerwca 2014 r., s. 9,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9">
    <w:p w14:paraId="5FA84F90" w14:textId="43AC21C2" w:rsidR="00CC3BA9" w:rsidRPr="00685D9A" w:rsidRDefault="00CC3BA9" w:rsidP="00685D9A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685D9A">
        <w:rPr>
          <w:rFonts w:cstheme="minorHAnsi"/>
          <w:bCs/>
          <w:color w:val="000000" w:themeColor="text1"/>
        </w:rPr>
        <w:t>Jak w przypisie 1</w:t>
      </w:r>
      <w:r w:rsidR="002D490C" w:rsidRPr="00685D9A">
        <w:rPr>
          <w:rFonts w:cstheme="minorHAnsi"/>
          <w:color w:val="000000" w:themeColor="text1"/>
        </w:rPr>
        <w:t>.</w:t>
      </w:r>
    </w:p>
  </w:footnote>
  <w:footnote w:id="10">
    <w:p w14:paraId="77EC8578" w14:textId="72767FC5" w:rsidR="006465DF" w:rsidRPr="00685D9A" w:rsidRDefault="006465DF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 (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) 2022/266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ługańskiego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oraz nakazanie rozmieszczenia rosyjskich sił zbrojnych na tych obszarach (Dz. Urz. UE L 42 z 23 lutego 2022 r., s. 109,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11">
    <w:p w14:paraId="66337477" w14:textId="7D2A6C7B" w:rsidR="005411C0" w:rsidRPr="00685D9A" w:rsidRDefault="005411C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 2014/512/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31 lipca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działaniami Rosji destabilizującymi sytuację na Ukrainie (Dz. U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rz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UE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L 229 z 31 lipca 2014 r., s. 13,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12">
    <w:p w14:paraId="3E93C6C5" w14:textId="47F0B52B" w:rsidR="008E4E74" w:rsidRPr="00685D9A" w:rsidRDefault="008E4E74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</w:t>
        </w:r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2012/642/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 dnia 15 października 2012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października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2012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, s. 1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, z późn. zm.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2F2F2A" w:rsidRPr="00685D9A">
        <w:rPr>
          <w:rFonts w:cstheme="minorHAnsi"/>
          <w:color w:val="000000" w:themeColor="text1"/>
        </w:rPr>
        <w:t xml:space="preserve"> </w:t>
      </w:r>
    </w:p>
  </w:footnote>
  <w:footnote w:id="13">
    <w:p w14:paraId="57886482" w14:textId="7248A04D" w:rsidR="0099126C" w:rsidRPr="00685D9A" w:rsidRDefault="0099126C" w:rsidP="00685D9A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r w:rsidRPr="00685D9A">
        <w:rPr>
          <w:rFonts w:cstheme="minorHAnsi"/>
          <w:color w:val="000000" w:themeColor="text1"/>
        </w:rPr>
        <w:t>Wnioskodawca wykreśl</w:t>
      </w:r>
      <w:r w:rsidR="0003543C" w:rsidRPr="00685D9A">
        <w:rPr>
          <w:rFonts w:cstheme="minorHAnsi"/>
          <w:color w:val="000000" w:themeColor="text1"/>
        </w:rPr>
        <w:t>a</w:t>
      </w:r>
      <w:r w:rsidRPr="00685D9A">
        <w:rPr>
          <w:rFonts w:cstheme="minorHAnsi"/>
          <w:color w:val="000000" w:themeColor="text1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>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 pkt 17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  <w:footnote w:id="15">
    <w:p w14:paraId="4C8A2980" w14:textId="77777777" w:rsidR="0099126C" w:rsidRPr="00CB7073" w:rsidRDefault="0099126C" w:rsidP="00685D9A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Jeżeli beneficjentem wsparcia jest </w:t>
      </w:r>
      <w:r w:rsidRPr="00685D9A">
        <w:rPr>
          <w:bCs/>
          <w:color w:val="000000" w:themeColor="text1"/>
        </w:rPr>
        <w:t>przedsiębiorstwo z sektora MŚP mające siedzibę w Unii.</w:t>
      </w:r>
    </w:p>
  </w:footnote>
  <w:footnote w:id="16">
    <w:p w14:paraId="6B66EACA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Art. 2e 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1t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  <w:footnote w:id="17">
    <w:p w14:paraId="28D4A986" w14:textId="08A1ACE9" w:rsidR="008A78D5" w:rsidRPr="00CB7073" w:rsidRDefault="008A78D5" w:rsidP="00685D9A">
      <w:pPr>
        <w:pStyle w:val="Tekstprzypisudolnego"/>
        <w:spacing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>Oświadczenie należy sporządzić i złożyć w postaci elektronicznej opatrzonej kwalifikowanym podpisem elektronicznym, przez osobę/y uprawnioną/e do reprezentowania Wnioskodawcy</w:t>
      </w:r>
      <w:r w:rsidR="00664F7A" w:rsidRPr="00685D9A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86CF" w14:textId="1E17E6FE" w:rsidR="005268F6" w:rsidRPr="00FC7FDD" w:rsidRDefault="00FC7FDD" w:rsidP="00FC7FDD">
    <w:pPr>
      <w:pStyle w:val="Nagwek"/>
    </w:pPr>
    <w:r>
      <w:rPr>
        <w:noProof/>
      </w:rPr>
      <w:drawing>
        <wp:inline distT="0" distB="0" distL="0" distR="0" wp14:anchorId="16056E60" wp14:editId="69681304">
          <wp:extent cx="5486400" cy="495300"/>
          <wp:effectExtent l="0" t="0" r="0" b="0"/>
          <wp:docPr id="1145650145" name="Obraz 1145650145" descr="Fundusze Europejskie dla Nowoczesnej Gospodarki; Rzeczpospolita Polska; Dofinansowane przez Unię Ueropejską. PARP,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nowoczesna_gospodarka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267" cy="500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5804695">
    <w:abstractNumId w:val="9"/>
  </w:num>
  <w:num w:numId="2" w16cid:durableId="750935012">
    <w:abstractNumId w:val="10"/>
  </w:num>
  <w:num w:numId="3" w16cid:durableId="1676810332">
    <w:abstractNumId w:val="12"/>
  </w:num>
  <w:num w:numId="4" w16cid:durableId="80225420">
    <w:abstractNumId w:val="7"/>
  </w:num>
  <w:num w:numId="5" w16cid:durableId="747965667">
    <w:abstractNumId w:val="8"/>
  </w:num>
  <w:num w:numId="6" w16cid:durableId="518935757">
    <w:abstractNumId w:val="16"/>
  </w:num>
  <w:num w:numId="7" w16cid:durableId="1547570578">
    <w:abstractNumId w:val="1"/>
  </w:num>
  <w:num w:numId="8" w16cid:durableId="1663965682">
    <w:abstractNumId w:val="15"/>
  </w:num>
  <w:num w:numId="9" w16cid:durableId="1454711473">
    <w:abstractNumId w:val="13"/>
  </w:num>
  <w:num w:numId="10" w16cid:durableId="917518115">
    <w:abstractNumId w:val="0"/>
  </w:num>
  <w:num w:numId="11" w16cid:durableId="640886332">
    <w:abstractNumId w:val="2"/>
  </w:num>
  <w:num w:numId="12" w16cid:durableId="778721823">
    <w:abstractNumId w:val="5"/>
  </w:num>
  <w:num w:numId="13" w16cid:durableId="1925259614">
    <w:abstractNumId w:val="6"/>
  </w:num>
  <w:num w:numId="14" w16cid:durableId="1370648861">
    <w:abstractNumId w:val="3"/>
  </w:num>
  <w:num w:numId="15" w16cid:durableId="1990477378">
    <w:abstractNumId w:val="4"/>
  </w:num>
  <w:num w:numId="16" w16cid:durableId="1749960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933503">
    <w:abstractNumId w:val="14"/>
  </w:num>
  <w:num w:numId="18" w16cid:durableId="767389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110BE9"/>
    <w:rsid w:val="00122DAB"/>
    <w:rsid w:val="00151ED7"/>
    <w:rsid w:val="00154A9D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F3F"/>
    <w:rsid w:val="00324566"/>
    <w:rsid w:val="00326098"/>
    <w:rsid w:val="00336458"/>
    <w:rsid w:val="003571AF"/>
    <w:rsid w:val="003A0ADD"/>
    <w:rsid w:val="003A0C91"/>
    <w:rsid w:val="003A7A49"/>
    <w:rsid w:val="003B17B6"/>
    <w:rsid w:val="003B4AE1"/>
    <w:rsid w:val="003C6A57"/>
    <w:rsid w:val="003C74A2"/>
    <w:rsid w:val="003D4768"/>
    <w:rsid w:val="003D7E30"/>
    <w:rsid w:val="003E3924"/>
    <w:rsid w:val="003E5968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85B4F"/>
    <w:rsid w:val="00485BC2"/>
    <w:rsid w:val="00497AC5"/>
    <w:rsid w:val="00497DC4"/>
    <w:rsid w:val="004B2CA4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85D9A"/>
    <w:rsid w:val="006B3DA8"/>
    <w:rsid w:val="006B4A44"/>
    <w:rsid w:val="006D1AEA"/>
    <w:rsid w:val="006E1A22"/>
    <w:rsid w:val="006E1B1D"/>
    <w:rsid w:val="006E53DD"/>
    <w:rsid w:val="006E724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C1552"/>
    <w:rsid w:val="007C2798"/>
    <w:rsid w:val="007C33D0"/>
    <w:rsid w:val="007C772B"/>
    <w:rsid w:val="007F6C94"/>
    <w:rsid w:val="00821234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1169E"/>
    <w:rsid w:val="0093195B"/>
    <w:rsid w:val="00944729"/>
    <w:rsid w:val="009514D4"/>
    <w:rsid w:val="00966ACC"/>
    <w:rsid w:val="0097073A"/>
    <w:rsid w:val="00983C95"/>
    <w:rsid w:val="0099126C"/>
    <w:rsid w:val="009A29EB"/>
    <w:rsid w:val="009C6B8A"/>
    <w:rsid w:val="009E7025"/>
    <w:rsid w:val="009E7B46"/>
    <w:rsid w:val="009E7BD7"/>
    <w:rsid w:val="009F7441"/>
    <w:rsid w:val="00A0507F"/>
    <w:rsid w:val="00A050FD"/>
    <w:rsid w:val="00A26EBF"/>
    <w:rsid w:val="00A516F0"/>
    <w:rsid w:val="00A535B7"/>
    <w:rsid w:val="00A57A7C"/>
    <w:rsid w:val="00A6021A"/>
    <w:rsid w:val="00A631B3"/>
    <w:rsid w:val="00A83D63"/>
    <w:rsid w:val="00A86A04"/>
    <w:rsid w:val="00A86B79"/>
    <w:rsid w:val="00A91539"/>
    <w:rsid w:val="00A96583"/>
    <w:rsid w:val="00A96DC0"/>
    <w:rsid w:val="00AD1E88"/>
    <w:rsid w:val="00AE2CC6"/>
    <w:rsid w:val="00AF7CD4"/>
    <w:rsid w:val="00B23BE3"/>
    <w:rsid w:val="00B27E94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71E0A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B71F9"/>
    <w:rsid w:val="00EC31E3"/>
    <w:rsid w:val="00ED1964"/>
    <w:rsid w:val="00ED29BA"/>
    <w:rsid w:val="00ED3412"/>
    <w:rsid w:val="00ED579B"/>
    <w:rsid w:val="00EF70A5"/>
    <w:rsid w:val="00F02132"/>
    <w:rsid w:val="00F02925"/>
    <w:rsid w:val="00F0673E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87B86"/>
    <w:rsid w:val="00FA384C"/>
    <w:rsid w:val="00FB084E"/>
    <w:rsid w:val="00FB6022"/>
    <w:rsid w:val="00FC7FDD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036FC-8A18-421A-BAC8-7ED11539C5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2163</Characters>
  <Application>Microsoft Office Word</Application>
  <DocSecurity>0</DocSecurity>
  <Lines>18</Lines>
  <Paragraphs>5</Paragraphs>
  <ScaleCrop>false</ScaleCrop>
  <Company>PARP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Michał Sękowski</cp:lastModifiedBy>
  <cp:revision>2</cp:revision>
  <dcterms:created xsi:type="dcterms:W3CDTF">2024-08-08T10:12:00Z</dcterms:created>
  <dcterms:modified xsi:type="dcterms:W3CDTF">2024-08-08T10:12:00Z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