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33F2A" w14:textId="50E631A3" w:rsidR="00D108DF" w:rsidRPr="00A654B8" w:rsidRDefault="00D108DF" w:rsidP="00D108DF">
      <w:pPr>
        <w:pStyle w:val="Nagwek4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54B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1B2492" wp14:editId="5356C7AF">
            <wp:extent cx="5760720" cy="531559"/>
            <wp:effectExtent l="19050" t="0" r="0" b="0"/>
            <wp:docPr id="1" name="Obraz 1" descr="W:\Zespoly\BR\Wewn\Wsp\POIR\pasek_poir_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Zespoly\BR\Wewn\Wsp\POIR\pasek_poir_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4D37F" w14:textId="0BEC7599" w:rsidR="00F872FD" w:rsidRPr="00A654B8" w:rsidRDefault="00F872FD" w:rsidP="00F872FD">
      <w:pPr>
        <w:jc w:val="right"/>
        <w:rPr>
          <w:rFonts w:ascii="Times New Roman" w:hAnsi="Times New Roman" w:cs="Times New Roman"/>
          <w:b/>
        </w:rPr>
      </w:pPr>
      <w:r w:rsidRPr="00A654B8">
        <w:rPr>
          <w:rFonts w:ascii="Times New Roman" w:hAnsi="Times New Roman" w:cs="Times New Roman"/>
          <w:b/>
        </w:rPr>
        <w:t xml:space="preserve">Załącznik nr 3 do wniosku o powierzenie grantu </w:t>
      </w:r>
    </w:p>
    <w:p w14:paraId="73ADE6FC" w14:textId="77777777" w:rsidR="00D108DF" w:rsidRPr="00A654B8" w:rsidRDefault="00D108DF">
      <w:pPr>
        <w:rPr>
          <w:rFonts w:ascii="Times New Roman" w:hAnsi="Times New Roman" w:cs="Times New Roman"/>
          <w:b/>
          <w:sz w:val="24"/>
          <w:szCs w:val="24"/>
        </w:rPr>
      </w:pPr>
    </w:p>
    <w:p w14:paraId="41C429F2" w14:textId="77777777" w:rsidR="00A81EAB" w:rsidRPr="00A654B8" w:rsidRDefault="00EC3C7A">
      <w:pPr>
        <w:rPr>
          <w:rFonts w:ascii="Times New Roman" w:hAnsi="Times New Roman" w:cs="Times New Roman"/>
          <w:b/>
          <w:sz w:val="24"/>
          <w:szCs w:val="24"/>
        </w:rPr>
      </w:pPr>
      <w:r w:rsidRPr="00A654B8">
        <w:rPr>
          <w:rFonts w:ascii="Times New Roman" w:hAnsi="Times New Roman" w:cs="Times New Roman"/>
          <w:b/>
          <w:sz w:val="24"/>
          <w:szCs w:val="24"/>
        </w:rPr>
        <w:t>Koncepcja realizacji projektu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6646"/>
      </w:tblGrid>
      <w:tr w:rsidR="00EC3C7A" w:rsidRPr="00A654B8" w14:paraId="5BBA80B6" w14:textId="77777777" w:rsidTr="00EC3C7A">
        <w:tc>
          <w:tcPr>
            <w:tcW w:w="9062" w:type="dxa"/>
            <w:gridSpan w:val="2"/>
          </w:tcPr>
          <w:p w14:paraId="0B74BD55" w14:textId="4E22B333" w:rsidR="00D23038" w:rsidRPr="00D23038" w:rsidRDefault="00EC3C7A" w:rsidP="00D2303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Zaplanowane </w:t>
            </w:r>
            <w:r w:rsidR="002E2F21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  <w:r w:rsidRPr="00D2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projekcie </w:t>
            </w:r>
          </w:p>
          <w:p w14:paraId="0C473C5A" w14:textId="77777777" w:rsidR="00D23038" w:rsidRPr="00D23038" w:rsidRDefault="00D23038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28EBB" w14:textId="01AEACED" w:rsidR="00EC3C7A" w:rsidRPr="00D23038" w:rsidRDefault="00EC3C7A" w:rsidP="002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8">
              <w:rPr>
                <w:rFonts w:ascii="Times New Roman" w:hAnsi="Times New Roman" w:cs="Times New Roman"/>
                <w:sz w:val="24"/>
                <w:szCs w:val="24"/>
              </w:rPr>
              <w:t xml:space="preserve">UWAGA: należy opisać wszystkie </w:t>
            </w:r>
            <w:r w:rsidR="002E2F21">
              <w:rPr>
                <w:rFonts w:ascii="Times New Roman" w:hAnsi="Times New Roman" w:cs="Times New Roman"/>
                <w:sz w:val="24"/>
                <w:szCs w:val="24"/>
              </w:rPr>
              <w:t>zadania, a w ich ramach działania,</w:t>
            </w:r>
            <w:r w:rsidRPr="00D23038">
              <w:rPr>
                <w:rFonts w:ascii="Times New Roman" w:hAnsi="Times New Roman" w:cs="Times New Roman"/>
                <w:sz w:val="24"/>
                <w:szCs w:val="24"/>
              </w:rPr>
              <w:t xml:space="preserve"> zaplanowane do realizacji, o których mowa w § </w:t>
            </w:r>
            <w:r w:rsidR="008C5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3038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8C5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038">
              <w:rPr>
                <w:rFonts w:ascii="Times New Roman" w:hAnsi="Times New Roman" w:cs="Times New Roman"/>
                <w:sz w:val="24"/>
                <w:szCs w:val="24"/>
              </w:rPr>
              <w:t xml:space="preserve"> Regulaminu naboru (i wymienione poniżej)</w:t>
            </w:r>
          </w:p>
        </w:tc>
      </w:tr>
      <w:tr w:rsidR="00EC3C7A" w:rsidRPr="00A654B8" w14:paraId="25109760" w14:textId="77777777" w:rsidTr="00EC3C7A">
        <w:tc>
          <w:tcPr>
            <w:tcW w:w="9062" w:type="dxa"/>
            <w:gridSpan w:val="2"/>
          </w:tcPr>
          <w:p w14:paraId="7B716611" w14:textId="3740026B" w:rsidR="00D23038" w:rsidRPr="00BE0C88" w:rsidRDefault="00401A81" w:rsidP="00D23038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</w:pPr>
            <w:r>
              <w:rPr>
                <w:rFonts w:eastAsia="Arial"/>
              </w:rPr>
              <w:t>A</w:t>
            </w:r>
            <w:r w:rsidR="00D1308C">
              <w:rPr>
                <w:rFonts w:eastAsia="Arial"/>
              </w:rPr>
              <w:t>ktywna rekrutacja</w:t>
            </w:r>
            <w:r>
              <w:rPr>
                <w:rFonts w:eastAsia="Arial"/>
              </w:rPr>
              <w:t xml:space="preserve"> przedsiębiorców</w:t>
            </w:r>
            <w:r>
              <w:t xml:space="preserve"> </w:t>
            </w:r>
            <w:r w:rsidR="00D1308C">
              <w:t>z</w:t>
            </w:r>
            <w:r w:rsidR="008538DA">
              <w:t>godnie z § 4 ust. 1 pkt. 1 Regulaminu naboru</w:t>
            </w:r>
            <w:r>
              <w:t xml:space="preserve"> </w:t>
            </w:r>
          </w:p>
          <w:p w14:paraId="1CE8ABB9" w14:textId="1A954AF1" w:rsidR="00EC3C7A" w:rsidRPr="002E2F21" w:rsidRDefault="00D23038" w:rsidP="00D23038">
            <w:pPr>
              <w:pStyle w:val="Default"/>
              <w:spacing w:before="120" w:after="120" w:line="271" w:lineRule="auto"/>
              <w:ind w:left="94"/>
              <w:jc w:val="both"/>
              <w:rPr>
                <w:i/>
                <w:sz w:val="20"/>
                <w:szCs w:val="20"/>
              </w:rPr>
            </w:pPr>
            <w:r w:rsidRPr="002E2F21">
              <w:rPr>
                <w:i/>
                <w:sz w:val="20"/>
                <w:szCs w:val="20"/>
              </w:rPr>
              <w:t xml:space="preserve">Należy opisać </w:t>
            </w:r>
            <w:r w:rsidR="000E5F7F" w:rsidRPr="002E2F21">
              <w:rPr>
                <w:i/>
                <w:sz w:val="20"/>
                <w:szCs w:val="20"/>
              </w:rPr>
              <w:t xml:space="preserve">m.in. </w:t>
            </w:r>
            <w:r w:rsidR="009C55AF" w:rsidRPr="009C55AF">
              <w:rPr>
                <w:i/>
                <w:sz w:val="20"/>
                <w:szCs w:val="20"/>
              </w:rPr>
              <w:t>metodologia przeprowadzenia rekrutacji przedsiębiorców do projektu,</w:t>
            </w:r>
            <w:r w:rsidR="009C55AF" w:rsidRPr="002E2F21">
              <w:rPr>
                <w:i/>
                <w:sz w:val="20"/>
                <w:szCs w:val="20"/>
              </w:rPr>
              <w:t xml:space="preserve"> </w:t>
            </w:r>
            <w:r w:rsidR="000E5F7F" w:rsidRPr="002E2F21">
              <w:rPr>
                <w:i/>
                <w:sz w:val="20"/>
                <w:szCs w:val="20"/>
              </w:rPr>
              <w:t>sposoby dotarcia do potencjalnych uczestników</w:t>
            </w:r>
            <w:r w:rsidRPr="002E2F21">
              <w:rPr>
                <w:i/>
                <w:sz w:val="20"/>
                <w:szCs w:val="20"/>
              </w:rPr>
              <w:t xml:space="preserve"> - przedsiębiorców</w:t>
            </w:r>
            <w:r w:rsidR="000E5F7F" w:rsidRPr="002E2F21">
              <w:rPr>
                <w:i/>
                <w:sz w:val="20"/>
                <w:szCs w:val="20"/>
              </w:rPr>
              <w:t>, wskazanie grupy docelowej z doprecyzowaniem jej specjalizacji</w:t>
            </w:r>
            <w:r w:rsidR="008C5BB0" w:rsidRPr="002E2F21">
              <w:rPr>
                <w:i/>
                <w:sz w:val="20"/>
                <w:szCs w:val="20"/>
              </w:rPr>
              <w:t xml:space="preserve"> w branży meblarskiej</w:t>
            </w:r>
            <w:r w:rsidR="000E5F7F" w:rsidRPr="002E2F21">
              <w:rPr>
                <w:i/>
                <w:sz w:val="20"/>
                <w:szCs w:val="20"/>
              </w:rPr>
              <w:t>, obszaru geograficznego, plany co do ewentualnego uzupełniania liczby przedsiębiorców – uczestników</w:t>
            </w:r>
            <w:r w:rsidR="00E5271F" w:rsidRPr="002E2F21">
              <w:rPr>
                <w:i/>
                <w:sz w:val="20"/>
                <w:szCs w:val="20"/>
              </w:rPr>
              <w:t>, działania animacyjne i edukacyjne</w:t>
            </w:r>
            <w:r w:rsidR="009C55AF">
              <w:rPr>
                <w:i/>
                <w:sz w:val="20"/>
                <w:szCs w:val="20"/>
              </w:rPr>
              <w:t xml:space="preserve">, </w:t>
            </w:r>
            <w:r w:rsidR="009C55AF" w:rsidRPr="009C55AF">
              <w:rPr>
                <w:i/>
                <w:sz w:val="20"/>
                <w:szCs w:val="20"/>
              </w:rPr>
              <w:t>scenariusz wydarzenia networkingowego dla producentów mebli i projektantów</w:t>
            </w:r>
            <w:r w:rsidRPr="002E2F21">
              <w:rPr>
                <w:i/>
                <w:sz w:val="20"/>
                <w:szCs w:val="20"/>
              </w:rPr>
              <w:t xml:space="preserve"> itd.</w:t>
            </w:r>
          </w:p>
        </w:tc>
      </w:tr>
      <w:tr w:rsidR="00405FA4" w:rsidRPr="00A654B8" w14:paraId="7C6BF337" w14:textId="77777777" w:rsidTr="00405FA4">
        <w:tc>
          <w:tcPr>
            <w:tcW w:w="1980" w:type="dxa"/>
          </w:tcPr>
          <w:p w14:paraId="7C896C34" w14:textId="39C18C53" w:rsidR="00405FA4" w:rsidRPr="00D23038" w:rsidRDefault="00D23038" w:rsidP="008C5BB0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t xml:space="preserve">Plan realizacji </w:t>
            </w:r>
            <w:r w:rsidRPr="00D23038">
              <w:t>w</w:t>
            </w:r>
            <w:r w:rsidR="008C5BB0">
              <w:t>raz z terminami ich realizacji</w:t>
            </w:r>
          </w:p>
        </w:tc>
        <w:tc>
          <w:tcPr>
            <w:tcW w:w="7082" w:type="dxa"/>
          </w:tcPr>
          <w:p w14:paraId="088BF613" w14:textId="530D65BC" w:rsidR="00405FA4" w:rsidRPr="00A654B8" w:rsidRDefault="002E2F21" w:rsidP="00EC3C7A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405FA4" w:rsidRPr="00A654B8" w14:paraId="7B08628E" w14:textId="77777777" w:rsidTr="00405FA4">
        <w:tc>
          <w:tcPr>
            <w:tcW w:w="1980" w:type="dxa"/>
          </w:tcPr>
          <w:p w14:paraId="4404C778" w14:textId="77777777" w:rsidR="00405FA4" w:rsidRDefault="00D23038" w:rsidP="00EC3C7A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do wykorzystania zasoby (kadrowe i techniczno-organizacyjne)</w:t>
            </w:r>
          </w:p>
          <w:p w14:paraId="1CC2C402" w14:textId="3F8D1918" w:rsidR="002E2F21" w:rsidRPr="002E2F21" w:rsidRDefault="002E2F21" w:rsidP="002E2F21">
            <w:pPr>
              <w:pStyle w:val="Default"/>
              <w:spacing w:before="120" w:after="120" w:line="271" w:lineRule="auto"/>
              <w:jc w:val="both"/>
              <w:rPr>
                <w:i/>
                <w:color w:val="auto"/>
              </w:rPr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76E64595" w14:textId="77777777" w:rsidR="00405FA4" w:rsidRPr="00A654B8" w:rsidRDefault="00405FA4" w:rsidP="00EC3C7A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405FA4" w:rsidRPr="00A654B8" w14:paraId="7D1E43D6" w14:textId="77777777" w:rsidTr="00405FA4">
        <w:tc>
          <w:tcPr>
            <w:tcW w:w="1980" w:type="dxa"/>
          </w:tcPr>
          <w:p w14:paraId="3018BA69" w14:textId="2DA9996A" w:rsidR="00405FA4" w:rsidRPr="00A654B8" w:rsidRDefault="00D23038" w:rsidP="006B3F6B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Planowane ryzyka i sposoby ich </w:t>
            </w:r>
            <w:r w:rsidR="006B3F6B">
              <w:rPr>
                <w:color w:val="auto"/>
              </w:rPr>
              <w:t xml:space="preserve"> usuwania/niwelowania</w:t>
            </w:r>
          </w:p>
        </w:tc>
        <w:tc>
          <w:tcPr>
            <w:tcW w:w="7082" w:type="dxa"/>
          </w:tcPr>
          <w:p w14:paraId="3FB425E3" w14:textId="77777777" w:rsidR="00405FA4" w:rsidRPr="00A654B8" w:rsidRDefault="00405FA4" w:rsidP="00EC3C7A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EC3C7A" w:rsidRPr="00A654B8" w14:paraId="4A6CFF22" w14:textId="77777777" w:rsidTr="00EC3C7A">
        <w:tc>
          <w:tcPr>
            <w:tcW w:w="9062" w:type="dxa"/>
            <w:gridSpan w:val="2"/>
          </w:tcPr>
          <w:p w14:paraId="53262FE3" w14:textId="5E6F497A" w:rsidR="00BE0C88" w:rsidRPr="00BE0C88" w:rsidRDefault="00FF6B19" w:rsidP="00D23038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</w:pPr>
            <w:r>
              <w:rPr>
                <w:color w:val="auto"/>
              </w:rPr>
              <w:t>Wyświadczenie</w:t>
            </w:r>
            <w:r w:rsidRPr="00215E4C">
              <w:rPr>
                <w:color w:val="auto"/>
              </w:rPr>
              <w:t xml:space="preserve"> usług opracowania nowego projektu wzorniczego</w:t>
            </w:r>
            <w:r>
              <w:t xml:space="preserve"> z</w:t>
            </w:r>
            <w:r w:rsidR="008538DA">
              <w:t xml:space="preserve">godnie z § 4 ust. 1 pkt. 2 Regulaminu naboru.  </w:t>
            </w:r>
            <w:r w:rsidR="00BE0C88" w:rsidRPr="00BE0C88">
              <w:t xml:space="preserve"> </w:t>
            </w:r>
          </w:p>
          <w:p w14:paraId="545E8DA6" w14:textId="0ED70AE7" w:rsidR="00EC3C7A" w:rsidRPr="009C55AF" w:rsidRDefault="00BE0C88" w:rsidP="00D22766">
            <w:pPr>
              <w:pStyle w:val="Default"/>
              <w:spacing w:before="120" w:after="120" w:line="271" w:lineRule="auto"/>
              <w:ind w:left="94"/>
              <w:jc w:val="both"/>
              <w:rPr>
                <w:i/>
                <w:sz w:val="20"/>
                <w:szCs w:val="20"/>
              </w:rPr>
            </w:pPr>
            <w:r w:rsidRPr="009C55AF">
              <w:rPr>
                <w:i/>
                <w:sz w:val="20"/>
                <w:szCs w:val="20"/>
              </w:rPr>
              <w:t xml:space="preserve">Należy </w:t>
            </w:r>
            <w:r w:rsidR="00D22766" w:rsidRPr="009C55AF">
              <w:rPr>
                <w:i/>
                <w:sz w:val="20"/>
                <w:szCs w:val="20"/>
              </w:rPr>
              <w:t xml:space="preserve">opisać </w:t>
            </w:r>
            <w:r w:rsidR="00E5271F" w:rsidRPr="009C55AF">
              <w:rPr>
                <w:i/>
                <w:sz w:val="20"/>
                <w:szCs w:val="20"/>
              </w:rPr>
              <w:t>m.in. przebieg procesów</w:t>
            </w:r>
            <w:r w:rsidR="00C43C06" w:rsidRPr="009C55AF">
              <w:rPr>
                <w:i/>
                <w:sz w:val="20"/>
                <w:szCs w:val="20"/>
              </w:rPr>
              <w:t xml:space="preserve"> projektowych, </w:t>
            </w:r>
            <w:r w:rsidR="009C55AF" w:rsidRPr="009C55AF">
              <w:rPr>
                <w:i/>
                <w:sz w:val="20"/>
                <w:szCs w:val="20"/>
              </w:rPr>
              <w:t>szczegółowa metodolog</w:t>
            </w:r>
            <w:r w:rsidR="006B3F6B">
              <w:rPr>
                <w:i/>
                <w:sz w:val="20"/>
                <w:szCs w:val="20"/>
              </w:rPr>
              <w:t>i</w:t>
            </w:r>
            <w:r w:rsidR="009C55AF" w:rsidRPr="009C55AF">
              <w:rPr>
                <w:i/>
                <w:sz w:val="20"/>
                <w:szCs w:val="20"/>
              </w:rPr>
              <w:t xml:space="preserve">a prowadzenia procesów projektowych w projekcie, </w:t>
            </w:r>
            <w:r w:rsidR="00C43C06" w:rsidRPr="009C55AF">
              <w:rPr>
                <w:i/>
                <w:sz w:val="20"/>
                <w:szCs w:val="20"/>
              </w:rPr>
              <w:t xml:space="preserve">nabór projektantów, </w:t>
            </w:r>
            <w:r w:rsidR="00E5271F" w:rsidRPr="009C55AF">
              <w:rPr>
                <w:i/>
                <w:sz w:val="20"/>
                <w:szCs w:val="20"/>
              </w:rPr>
              <w:t xml:space="preserve">harmonogram </w:t>
            </w:r>
            <w:r w:rsidR="00A654B8" w:rsidRPr="009C55AF">
              <w:rPr>
                <w:i/>
                <w:sz w:val="20"/>
                <w:szCs w:val="20"/>
              </w:rPr>
              <w:t xml:space="preserve">w stosunku do </w:t>
            </w:r>
            <w:r w:rsidR="00C43C06" w:rsidRPr="009C55AF">
              <w:rPr>
                <w:i/>
                <w:sz w:val="20"/>
                <w:szCs w:val="20"/>
              </w:rPr>
              <w:t>procesów</w:t>
            </w:r>
            <w:r w:rsidR="00E5271F" w:rsidRPr="009C55AF">
              <w:rPr>
                <w:i/>
                <w:sz w:val="20"/>
                <w:szCs w:val="20"/>
              </w:rPr>
              <w:t xml:space="preserve"> projektu</w:t>
            </w:r>
            <w:r w:rsidR="00C43C06" w:rsidRPr="009C55AF">
              <w:rPr>
                <w:i/>
                <w:sz w:val="20"/>
                <w:szCs w:val="20"/>
              </w:rPr>
              <w:t xml:space="preserve">, zapewnienie odbioru </w:t>
            </w:r>
            <w:r w:rsidRPr="009C55AF">
              <w:rPr>
                <w:i/>
                <w:sz w:val="20"/>
                <w:szCs w:val="20"/>
              </w:rPr>
              <w:t>prac od projektantów itd.</w:t>
            </w:r>
            <w:r w:rsidR="00D22766" w:rsidRPr="009C55AF">
              <w:rPr>
                <w:i/>
                <w:sz w:val="20"/>
                <w:szCs w:val="20"/>
              </w:rPr>
              <w:t>, a także zaangażowanie design managera.</w:t>
            </w:r>
          </w:p>
        </w:tc>
      </w:tr>
      <w:tr w:rsidR="00D23038" w:rsidRPr="00A654B8" w14:paraId="427EF46E" w14:textId="77777777" w:rsidTr="00D23038">
        <w:tc>
          <w:tcPr>
            <w:tcW w:w="1980" w:type="dxa"/>
          </w:tcPr>
          <w:p w14:paraId="60135D7E" w14:textId="513110B6" w:rsidR="00D23038" w:rsidRPr="00A654B8" w:rsidRDefault="00D23038" w:rsidP="008C5BB0">
            <w:pPr>
              <w:pStyle w:val="Default"/>
              <w:spacing w:before="120" w:after="120" w:line="271" w:lineRule="auto"/>
              <w:jc w:val="both"/>
            </w:pPr>
            <w:r>
              <w:t xml:space="preserve">Plan realizacji </w:t>
            </w:r>
            <w:r w:rsidRPr="00D23038">
              <w:t>wraz z terminami ich realizacji</w:t>
            </w:r>
          </w:p>
        </w:tc>
        <w:tc>
          <w:tcPr>
            <w:tcW w:w="7082" w:type="dxa"/>
          </w:tcPr>
          <w:p w14:paraId="52848F6C" w14:textId="0D751781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</w:pPr>
          </w:p>
        </w:tc>
      </w:tr>
      <w:tr w:rsidR="00D23038" w:rsidRPr="00A654B8" w14:paraId="0DFA6FEA" w14:textId="77777777" w:rsidTr="00D23038">
        <w:tc>
          <w:tcPr>
            <w:tcW w:w="1980" w:type="dxa"/>
          </w:tcPr>
          <w:p w14:paraId="1E517912" w14:textId="77777777" w:rsidR="00D2303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Planowane do wykorzystania zasoby (kadrowe i techniczno-organizacyjne)</w:t>
            </w:r>
          </w:p>
          <w:p w14:paraId="61F36A00" w14:textId="369E734B" w:rsidR="002E2F21" w:rsidRPr="00A654B8" w:rsidRDefault="002E2F21" w:rsidP="00D23038">
            <w:pPr>
              <w:pStyle w:val="Default"/>
              <w:spacing w:before="120" w:after="120" w:line="271" w:lineRule="auto"/>
              <w:jc w:val="both"/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52367384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</w:pPr>
          </w:p>
        </w:tc>
      </w:tr>
      <w:tr w:rsidR="00D23038" w:rsidRPr="00A654B8" w14:paraId="5610E10D" w14:textId="77777777" w:rsidTr="00D23038">
        <w:tc>
          <w:tcPr>
            <w:tcW w:w="1980" w:type="dxa"/>
          </w:tcPr>
          <w:p w14:paraId="5A92A2D4" w14:textId="6E62C295" w:rsidR="00D23038" w:rsidRPr="00A654B8" w:rsidRDefault="00D23038" w:rsidP="006B3F6B">
            <w:pPr>
              <w:pStyle w:val="Default"/>
              <w:spacing w:before="120" w:after="120" w:line="271" w:lineRule="auto"/>
              <w:jc w:val="both"/>
            </w:pPr>
            <w:r>
              <w:rPr>
                <w:color w:val="auto"/>
              </w:rPr>
              <w:t xml:space="preserve">Planowane ryzyka i sposoby ich </w:t>
            </w:r>
            <w:r w:rsidR="006B3F6B">
              <w:rPr>
                <w:color w:val="auto"/>
              </w:rPr>
              <w:t>usuwania/niwelowania</w:t>
            </w:r>
          </w:p>
        </w:tc>
        <w:tc>
          <w:tcPr>
            <w:tcW w:w="7082" w:type="dxa"/>
          </w:tcPr>
          <w:p w14:paraId="467D757C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</w:pPr>
          </w:p>
        </w:tc>
      </w:tr>
      <w:tr w:rsidR="00D23038" w:rsidRPr="00A654B8" w14:paraId="4CC14DF2" w14:textId="77777777" w:rsidTr="00EC3C7A">
        <w:tc>
          <w:tcPr>
            <w:tcW w:w="9062" w:type="dxa"/>
            <w:gridSpan w:val="2"/>
          </w:tcPr>
          <w:p w14:paraId="410BDBCD" w14:textId="5DCFB23B" w:rsidR="00BE0C88" w:rsidRDefault="00FF6B19" w:rsidP="00BE0C88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  <w:rPr>
                <w:color w:val="auto"/>
              </w:rPr>
            </w:pPr>
            <w:r>
              <w:rPr>
                <w:color w:val="auto"/>
              </w:rPr>
              <w:t>Wyświadczenie</w:t>
            </w:r>
            <w:r w:rsidRPr="00215E4C">
              <w:rPr>
                <w:color w:val="auto"/>
              </w:rPr>
              <w:t xml:space="preserve"> usług dotyczących innowacji nietechnologicznej</w:t>
            </w:r>
            <w:r>
              <w:t xml:space="preserve"> z</w:t>
            </w:r>
            <w:r w:rsidR="008538DA">
              <w:t xml:space="preserve">godnie z § 4 ust. 1 pkt. 3 Regulaminu naboru. </w:t>
            </w:r>
          </w:p>
          <w:p w14:paraId="1B7403C5" w14:textId="2711F0DB" w:rsidR="00D23038" w:rsidRPr="009C55AF" w:rsidRDefault="00BE0C88" w:rsidP="00D5075E">
            <w:pPr>
              <w:pStyle w:val="Default"/>
              <w:spacing w:before="120" w:after="120" w:line="271" w:lineRule="auto"/>
              <w:ind w:left="94"/>
              <w:jc w:val="both"/>
              <w:rPr>
                <w:i/>
                <w:color w:val="auto"/>
                <w:sz w:val="20"/>
                <w:szCs w:val="20"/>
              </w:rPr>
            </w:pPr>
            <w:r w:rsidRPr="009C55AF">
              <w:rPr>
                <w:i/>
                <w:color w:val="auto"/>
                <w:sz w:val="20"/>
                <w:szCs w:val="20"/>
              </w:rPr>
              <w:t>Należy</w:t>
            </w:r>
            <w:r w:rsidR="008C5BB0" w:rsidRPr="009C55AF">
              <w:rPr>
                <w:i/>
                <w:color w:val="auto"/>
                <w:sz w:val="20"/>
                <w:szCs w:val="20"/>
              </w:rPr>
              <w:t xml:space="preserve"> opisać</w:t>
            </w:r>
            <w:r w:rsidRPr="009C55AF">
              <w:rPr>
                <w:i/>
                <w:color w:val="auto"/>
                <w:sz w:val="20"/>
                <w:szCs w:val="20"/>
              </w:rPr>
              <w:t xml:space="preserve"> 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m.in. informacje o analizie potrzeb</w:t>
            </w:r>
            <w:r w:rsidR="00D5075E" w:rsidRPr="009C55AF">
              <w:rPr>
                <w:i/>
                <w:color w:val="auto"/>
                <w:sz w:val="20"/>
                <w:szCs w:val="20"/>
              </w:rPr>
              <w:t xml:space="preserve"> i sposobie określenia obszarów doradztwa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, nadzór</w:t>
            </w:r>
            <w:r w:rsidR="00402FBF" w:rsidRPr="009C55AF">
              <w:rPr>
                <w:i/>
                <w:color w:val="auto"/>
                <w:sz w:val="20"/>
                <w:szCs w:val="20"/>
              </w:rPr>
              <w:t xml:space="preserve"> nad procesem</w:t>
            </w:r>
            <w:r w:rsidR="00D5075E" w:rsidRPr="009C55AF">
              <w:rPr>
                <w:i/>
                <w:color w:val="auto"/>
                <w:sz w:val="20"/>
                <w:szCs w:val="20"/>
              </w:rPr>
              <w:t xml:space="preserve"> świadczenia usług doradczych</w:t>
            </w:r>
            <w:r w:rsidR="00402FBF" w:rsidRPr="009C55AF">
              <w:rPr>
                <w:i/>
                <w:color w:val="auto"/>
                <w:sz w:val="20"/>
                <w:szCs w:val="20"/>
              </w:rPr>
              <w:t>, ewentualny dobór ekspertów (jeśli dotyczy)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, harmonogram w stosunku do procesów projekt</w:t>
            </w:r>
            <w:r w:rsidR="00D5075E" w:rsidRPr="009C55AF">
              <w:rPr>
                <w:i/>
                <w:color w:val="auto"/>
                <w:sz w:val="20"/>
                <w:szCs w:val="20"/>
              </w:rPr>
              <w:t>owych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, sposób realizacji doradztwa</w:t>
            </w:r>
            <w:r w:rsidRPr="009C55AF">
              <w:rPr>
                <w:i/>
                <w:color w:val="auto"/>
                <w:sz w:val="20"/>
                <w:szCs w:val="20"/>
              </w:rPr>
              <w:t>.</w:t>
            </w:r>
          </w:p>
        </w:tc>
      </w:tr>
      <w:tr w:rsidR="00D23038" w:rsidRPr="00A654B8" w14:paraId="3135EF93" w14:textId="77777777" w:rsidTr="00D23038">
        <w:tc>
          <w:tcPr>
            <w:tcW w:w="1980" w:type="dxa"/>
          </w:tcPr>
          <w:p w14:paraId="202838FF" w14:textId="7B91AAA3" w:rsidR="00D23038" w:rsidRPr="00A654B8" w:rsidRDefault="00D23038" w:rsidP="00D22766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t xml:space="preserve">Plan realizacji </w:t>
            </w:r>
            <w:r w:rsidRPr="00D23038">
              <w:t>w</w:t>
            </w:r>
            <w:r w:rsidR="00D22766">
              <w:t>raz z terminami ich realizacji</w:t>
            </w:r>
          </w:p>
        </w:tc>
        <w:tc>
          <w:tcPr>
            <w:tcW w:w="7082" w:type="dxa"/>
          </w:tcPr>
          <w:p w14:paraId="2ED80B4A" w14:textId="082C2230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5F7E814F" w14:textId="77777777" w:rsidTr="00D23038">
        <w:tc>
          <w:tcPr>
            <w:tcW w:w="1980" w:type="dxa"/>
          </w:tcPr>
          <w:p w14:paraId="77B9D038" w14:textId="77777777" w:rsidR="00D2303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do wykorzystania zasoby (kadrowe i techniczno-organizacyjne)</w:t>
            </w:r>
          </w:p>
          <w:p w14:paraId="3F535832" w14:textId="2E75FB97" w:rsidR="002E2F21" w:rsidRPr="00A654B8" w:rsidRDefault="002E2F21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7B6B53E5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544C5F1D" w14:textId="77777777" w:rsidTr="00D23038">
        <w:tc>
          <w:tcPr>
            <w:tcW w:w="1980" w:type="dxa"/>
          </w:tcPr>
          <w:p w14:paraId="5DF9997B" w14:textId="03F5750D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Planowane ryzyka i sposoby ich </w:t>
            </w:r>
            <w:r w:rsidR="006B3F6B">
              <w:rPr>
                <w:color w:val="auto"/>
              </w:rPr>
              <w:t>usuwania/niwelowania</w:t>
            </w:r>
          </w:p>
        </w:tc>
        <w:tc>
          <w:tcPr>
            <w:tcW w:w="7082" w:type="dxa"/>
          </w:tcPr>
          <w:p w14:paraId="4B81F978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66A38658" w14:textId="77777777" w:rsidTr="00EC3C7A">
        <w:tc>
          <w:tcPr>
            <w:tcW w:w="9062" w:type="dxa"/>
            <w:gridSpan w:val="2"/>
          </w:tcPr>
          <w:p w14:paraId="1E85AC3C" w14:textId="7A98319C" w:rsidR="00BE0C88" w:rsidRDefault="00FF6B19" w:rsidP="00D23038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215E4C">
              <w:rPr>
                <w:color w:val="auto"/>
              </w:rPr>
              <w:t>apewnieni</w:t>
            </w:r>
            <w:r>
              <w:rPr>
                <w:color w:val="auto"/>
              </w:rPr>
              <w:t xml:space="preserve">e udziału przedsiębiorców </w:t>
            </w:r>
            <w:r w:rsidRPr="00215E4C">
              <w:rPr>
                <w:color w:val="auto"/>
              </w:rPr>
              <w:t>w targach branżowych</w:t>
            </w:r>
            <w:r>
              <w:t xml:space="preserve"> z</w:t>
            </w:r>
            <w:r w:rsidR="008538DA">
              <w:t>godnie z § 4 ust. 1 pkt. 4 Regulaminu naboru.</w:t>
            </w:r>
            <w:r w:rsidR="008538DA">
              <w:rPr>
                <w:color w:val="auto"/>
              </w:rPr>
              <w:t xml:space="preserve"> </w:t>
            </w:r>
          </w:p>
          <w:p w14:paraId="7D349E22" w14:textId="06B80574" w:rsidR="00D23038" w:rsidRPr="009C55AF" w:rsidRDefault="00BE0C88" w:rsidP="00BE0C88">
            <w:pPr>
              <w:pStyle w:val="Default"/>
              <w:spacing w:before="120" w:after="120" w:line="271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9C55AF">
              <w:rPr>
                <w:i/>
                <w:color w:val="auto"/>
                <w:sz w:val="20"/>
                <w:szCs w:val="20"/>
              </w:rPr>
              <w:t xml:space="preserve">Należy 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 xml:space="preserve">opisać 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m.in. uzasadnienie wyboru imprezy w kontekście specyfiki grupy</w:t>
            </w:r>
            <w:r w:rsidR="00AC00CA">
              <w:rPr>
                <w:i/>
                <w:color w:val="auto"/>
                <w:sz w:val="20"/>
                <w:szCs w:val="20"/>
              </w:rPr>
              <w:t xml:space="preserve"> przedsiębiorców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 xml:space="preserve">, </w:t>
            </w:r>
            <w:r w:rsidR="009C55AF" w:rsidRPr="009C55AF">
              <w:rPr>
                <w:i/>
                <w:color w:val="auto"/>
                <w:sz w:val="20"/>
                <w:szCs w:val="20"/>
              </w:rPr>
              <w:t xml:space="preserve">plan działań związanych z zapewnieniem udziału beneficjentów końcowych w targach branżowych 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>specjalizacji w ramach branży meblarskiej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 xml:space="preserve">, 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 xml:space="preserve">uzasadnienie wyboru imprezy targowej (wybranej z listy stanowiącej załącznik nr 8 do Regulaminu naboru), </w:t>
            </w:r>
            <w:r w:rsidR="009C55AF" w:rsidRPr="009C55AF">
              <w:rPr>
                <w:i/>
                <w:color w:val="auto"/>
                <w:sz w:val="20"/>
                <w:szCs w:val="20"/>
              </w:rPr>
              <w:t xml:space="preserve">scenariusz wydarzenia networkingowego dla producentów mebli i projektantów oraz wydarzenia podsumowującego projekt, 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zaplanowane działania dla przedsiębiorców przed, w trakcie i po imprezie</w:t>
            </w:r>
            <w:r w:rsidRPr="009C55AF">
              <w:rPr>
                <w:i/>
                <w:color w:val="auto"/>
                <w:sz w:val="20"/>
                <w:szCs w:val="20"/>
              </w:rPr>
              <w:t>, logistyka itd.</w:t>
            </w:r>
          </w:p>
        </w:tc>
      </w:tr>
      <w:tr w:rsidR="00D23038" w:rsidRPr="00A654B8" w14:paraId="1F31A4DE" w14:textId="77777777" w:rsidTr="00D23038">
        <w:tc>
          <w:tcPr>
            <w:tcW w:w="1980" w:type="dxa"/>
          </w:tcPr>
          <w:p w14:paraId="6972DD0F" w14:textId="1E4C2F0B" w:rsidR="00D23038" w:rsidRPr="00A654B8" w:rsidRDefault="00D23038" w:rsidP="00D22766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lastRenderedPageBreak/>
              <w:t xml:space="preserve">Plan realizacji </w:t>
            </w:r>
            <w:r w:rsidRPr="00D23038">
              <w:t>wraz z terminami ich realizacji</w:t>
            </w:r>
          </w:p>
        </w:tc>
        <w:tc>
          <w:tcPr>
            <w:tcW w:w="7082" w:type="dxa"/>
          </w:tcPr>
          <w:p w14:paraId="2A65D1E2" w14:textId="56572D54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5BC8367E" w14:textId="77777777" w:rsidTr="00D23038">
        <w:tc>
          <w:tcPr>
            <w:tcW w:w="1980" w:type="dxa"/>
          </w:tcPr>
          <w:p w14:paraId="7F41A472" w14:textId="77777777" w:rsidR="00D2303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do wykorzystania zasoby (kadrowe i techniczno-organizacyjne)</w:t>
            </w:r>
          </w:p>
          <w:p w14:paraId="52DB95A4" w14:textId="144EAC64" w:rsidR="002E2F21" w:rsidRPr="00A654B8" w:rsidRDefault="002E2F21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4D088AF8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493C5997" w14:textId="77777777" w:rsidTr="00D23038">
        <w:tc>
          <w:tcPr>
            <w:tcW w:w="1980" w:type="dxa"/>
          </w:tcPr>
          <w:p w14:paraId="4F96EE14" w14:textId="3BB42F39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Planowane ryzyka i sposoby ich </w:t>
            </w:r>
            <w:r w:rsidR="006B3F6B">
              <w:rPr>
                <w:color w:val="auto"/>
              </w:rPr>
              <w:t>usuwania/niwelowania</w:t>
            </w:r>
          </w:p>
        </w:tc>
        <w:tc>
          <w:tcPr>
            <w:tcW w:w="7082" w:type="dxa"/>
          </w:tcPr>
          <w:p w14:paraId="6C385C5D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511D9135" w14:textId="77777777" w:rsidTr="00EC3C7A">
        <w:tc>
          <w:tcPr>
            <w:tcW w:w="9062" w:type="dxa"/>
            <w:gridSpan w:val="2"/>
          </w:tcPr>
          <w:p w14:paraId="0206A7DE" w14:textId="0A8479CC" w:rsidR="00BE0C88" w:rsidRDefault="00FF6B19" w:rsidP="00BE0C88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215E4C">
              <w:rPr>
                <w:color w:val="auto"/>
              </w:rPr>
              <w:t>rganizacj</w:t>
            </w:r>
            <w:r>
              <w:rPr>
                <w:color w:val="auto"/>
              </w:rPr>
              <w:t>a</w:t>
            </w:r>
            <w:r w:rsidRPr="00215E4C">
              <w:rPr>
                <w:color w:val="auto"/>
              </w:rPr>
              <w:t xml:space="preserve"> imprezy podsumowującej realizację procesów projektowych</w:t>
            </w:r>
            <w:r>
              <w:t xml:space="preserve"> z</w:t>
            </w:r>
            <w:r w:rsidR="008538DA">
              <w:t xml:space="preserve">godnie z § 4 ust. 1 pkt. 5 Regulaminu naboru. </w:t>
            </w:r>
          </w:p>
          <w:p w14:paraId="4E8EA35A" w14:textId="7E1AC1BC" w:rsidR="00D23038" w:rsidRPr="009C55AF" w:rsidRDefault="00BE0C88" w:rsidP="00BE0C88">
            <w:pPr>
              <w:pStyle w:val="Default"/>
              <w:spacing w:before="120" w:after="120" w:line="271" w:lineRule="auto"/>
              <w:ind w:left="94"/>
              <w:jc w:val="both"/>
              <w:rPr>
                <w:i/>
                <w:color w:val="auto"/>
                <w:sz w:val="20"/>
                <w:szCs w:val="20"/>
              </w:rPr>
            </w:pPr>
            <w:r w:rsidRPr="009C55AF">
              <w:rPr>
                <w:i/>
                <w:color w:val="auto"/>
                <w:sz w:val="20"/>
                <w:szCs w:val="20"/>
              </w:rPr>
              <w:t>Należy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 xml:space="preserve"> opisać</w:t>
            </w:r>
            <w:r w:rsidRPr="009C55AF">
              <w:rPr>
                <w:i/>
                <w:color w:val="auto"/>
                <w:sz w:val="20"/>
                <w:szCs w:val="20"/>
              </w:rPr>
              <w:t xml:space="preserve"> 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m.in. plan spotkania, oczekiwane efekty, planowani uczestni</w:t>
            </w:r>
            <w:r w:rsidRPr="009C55AF">
              <w:rPr>
                <w:i/>
                <w:color w:val="auto"/>
                <w:sz w:val="20"/>
                <w:szCs w:val="20"/>
              </w:rPr>
              <w:t>cy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 xml:space="preserve"> (producenci mebli, projektanci, inni (jacy?)</w:t>
            </w:r>
            <w:r w:rsidRPr="009C55AF">
              <w:rPr>
                <w:i/>
                <w:color w:val="auto"/>
                <w:sz w:val="20"/>
                <w:szCs w:val="20"/>
              </w:rPr>
              <w:t xml:space="preserve">, oczekiwane efekty spotkania. </w:t>
            </w:r>
          </w:p>
        </w:tc>
      </w:tr>
      <w:tr w:rsidR="00D23038" w:rsidRPr="00A654B8" w14:paraId="39381715" w14:textId="77777777" w:rsidTr="00D23038">
        <w:tc>
          <w:tcPr>
            <w:tcW w:w="1980" w:type="dxa"/>
          </w:tcPr>
          <w:p w14:paraId="1CB12863" w14:textId="6BB58E56" w:rsidR="00D23038" w:rsidRPr="00A654B8" w:rsidRDefault="00D23038" w:rsidP="00D22766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t xml:space="preserve">Plan realizacji </w:t>
            </w:r>
            <w:r w:rsidRPr="00D23038">
              <w:t>wraz z terminami ich realizacji</w:t>
            </w:r>
          </w:p>
        </w:tc>
        <w:tc>
          <w:tcPr>
            <w:tcW w:w="7082" w:type="dxa"/>
          </w:tcPr>
          <w:p w14:paraId="76586C1A" w14:textId="041E6263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75EF3B1C" w14:textId="77777777" w:rsidTr="00D23038">
        <w:tc>
          <w:tcPr>
            <w:tcW w:w="1980" w:type="dxa"/>
          </w:tcPr>
          <w:p w14:paraId="29383F49" w14:textId="77777777" w:rsidR="00D2303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do wykorzystania zasoby (kadrowe i techniczno-organizacyjne)</w:t>
            </w:r>
          </w:p>
          <w:p w14:paraId="77C548D1" w14:textId="6DE0ADE1" w:rsidR="002E2F21" w:rsidRPr="00A654B8" w:rsidRDefault="002E2F21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6687770E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1BD657D9" w14:textId="77777777" w:rsidTr="00D23038">
        <w:tc>
          <w:tcPr>
            <w:tcW w:w="1980" w:type="dxa"/>
          </w:tcPr>
          <w:p w14:paraId="57C09038" w14:textId="174143A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Planowane ryzyka i sposoby ich </w:t>
            </w:r>
            <w:r w:rsidR="006B3F6B">
              <w:rPr>
                <w:color w:val="auto"/>
              </w:rPr>
              <w:t>usuwania/niwelowania</w:t>
            </w:r>
          </w:p>
        </w:tc>
        <w:tc>
          <w:tcPr>
            <w:tcW w:w="7082" w:type="dxa"/>
          </w:tcPr>
          <w:p w14:paraId="11699DC5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4FD5F35E" w14:textId="77777777" w:rsidTr="00EC3C7A">
        <w:tc>
          <w:tcPr>
            <w:tcW w:w="9062" w:type="dxa"/>
            <w:gridSpan w:val="2"/>
          </w:tcPr>
          <w:p w14:paraId="37DA615D" w14:textId="3DCD2E84" w:rsidR="00D23038" w:rsidRPr="00A654B8" w:rsidRDefault="00FF6B19" w:rsidP="008538DA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215E4C">
              <w:rPr>
                <w:color w:val="auto"/>
              </w:rPr>
              <w:t>ktywn</w:t>
            </w:r>
            <w:r>
              <w:rPr>
                <w:color w:val="auto"/>
              </w:rPr>
              <w:t>a</w:t>
            </w:r>
            <w:r w:rsidRPr="00215E4C">
              <w:rPr>
                <w:color w:val="auto"/>
              </w:rPr>
              <w:t xml:space="preserve"> promocj</w:t>
            </w:r>
            <w:r>
              <w:rPr>
                <w:color w:val="auto"/>
              </w:rPr>
              <w:t>a</w:t>
            </w:r>
            <w:r w:rsidRPr="00215E4C">
              <w:rPr>
                <w:color w:val="auto"/>
              </w:rPr>
              <w:t xml:space="preserve"> projektu, w tym wyprodukowani</w:t>
            </w:r>
            <w:r>
              <w:rPr>
                <w:color w:val="auto"/>
              </w:rPr>
              <w:t>u</w:t>
            </w:r>
            <w:r w:rsidRPr="00215E4C">
              <w:rPr>
                <w:color w:val="auto"/>
              </w:rPr>
              <w:t xml:space="preserve"> filmu </w:t>
            </w:r>
            <w:r>
              <w:t>z</w:t>
            </w:r>
            <w:r w:rsidR="008538DA">
              <w:t xml:space="preserve">godnie z § 4 ust. 1 pkt. 6 Regulaminu naboru. </w:t>
            </w:r>
            <w:r w:rsidR="008538DA">
              <w:rPr>
                <w:color w:val="auto"/>
              </w:rPr>
              <w:t xml:space="preserve"> </w:t>
            </w:r>
          </w:p>
        </w:tc>
      </w:tr>
      <w:tr w:rsidR="00D23038" w:rsidRPr="00A654B8" w14:paraId="579708DF" w14:textId="77777777" w:rsidTr="00D23038">
        <w:tc>
          <w:tcPr>
            <w:tcW w:w="1980" w:type="dxa"/>
          </w:tcPr>
          <w:p w14:paraId="175C4D85" w14:textId="2F22752D" w:rsidR="00D23038" w:rsidRPr="00A654B8" w:rsidRDefault="00D23038" w:rsidP="00D22766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lastRenderedPageBreak/>
              <w:t xml:space="preserve">Plan realizacji </w:t>
            </w:r>
            <w:r w:rsidRPr="00D23038">
              <w:t>wraz z terminami ich realizacji</w:t>
            </w:r>
          </w:p>
        </w:tc>
        <w:tc>
          <w:tcPr>
            <w:tcW w:w="7082" w:type="dxa"/>
          </w:tcPr>
          <w:p w14:paraId="08559DE5" w14:textId="76EA58C4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0D2C0167" w14:textId="77777777" w:rsidTr="00D23038">
        <w:tc>
          <w:tcPr>
            <w:tcW w:w="1980" w:type="dxa"/>
          </w:tcPr>
          <w:p w14:paraId="5F7B9330" w14:textId="77777777" w:rsidR="00D2303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do wykorzystania zasoby (kadrowe i techniczno-organizacyjne)</w:t>
            </w:r>
          </w:p>
          <w:p w14:paraId="434E9F09" w14:textId="22CA7B6B" w:rsidR="002E2F21" w:rsidRPr="00A654B8" w:rsidRDefault="002E2F21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3A37E3D4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0AF56A5D" w14:textId="77777777" w:rsidTr="00D23038">
        <w:tc>
          <w:tcPr>
            <w:tcW w:w="1980" w:type="dxa"/>
          </w:tcPr>
          <w:p w14:paraId="604DFB90" w14:textId="037E576C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Planowane ryzyka i sposoby ich </w:t>
            </w:r>
            <w:r w:rsidR="006B3F6B">
              <w:rPr>
                <w:color w:val="auto"/>
              </w:rPr>
              <w:t>usuwania/niwelowania</w:t>
            </w:r>
          </w:p>
        </w:tc>
        <w:tc>
          <w:tcPr>
            <w:tcW w:w="7082" w:type="dxa"/>
          </w:tcPr>
          <w:p w14:paraId="2AB8B49B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6741E17D" w14:textId="77777777" w:rsidTr="00EC3C7A">
        <w:tc>
          <w:tcPr>
            <w:tcW w:w="9062" w:type="dxa"/>
            <w:gridSpan w:val="2"/>
          </w:tcPr>
          <w:p w14:paraId="5DE63B08" w14:textId="7138384C" w:rsidR="00D23038" w:rsidRPr="00A654B8" w:rsidRDefault="00D23038" w:rsidP="00D2303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zarządzania projektem </w:t>
            </w:r>
          </w:p>
          <w:p w14:paraId="40CBD89D" w14:textId="54B61BDE" w:rsidR="00D23038" w:rsidRPr="00A654B8" w:rsidRDefault="00D23038" w:rsidP="00402FBF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54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Schemat zarządzania projektem na tle struktury organizacyjnej </w:t>
            </w:r>
            <w:r w:rsidR="00402FBF">
              <w:rPr>
                <w:rFonts w:ascii="Times New Roman" w:hAnsi="Times New Roman" w:cs="Times New Roman"/>
                <w:i/>
                <w:sz w:val="20"/>
                <w:szCs w:val="20"/>
              </w:rPr>
              <w:t>Wnioskodawcy</w:t>
            </w:r>
            <w:r w:rsidRPr="00A654B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23038" w:rsidRPr="00A654B8" w14:paraId="3E66C62D" w14:textId="77777777" w:rsidTr="00EC3C7A">
        <w:tc>
          <w:tcPr>
            <w:tcW w:w="9062" w:type="dxa"/>
            <w:gridSpan w:val="2"/>
          </w:tcPr>
          <w:p w14:paraId="51AABDA1" w14:textId="77777777" w:rsidR="00D23038" w:rsidRDefault="00D23038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E39AEB8" w14:textId="77777777" w:rsidR="009770D7" w:rsidRDefault="009770D7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8B88" w14:textId="77777777" w:rsidR="009770D7" w:rsidRDefault="009770D7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AD36" w14:textId="77777777" w:rsidR="009770D7" w:rsidRDefault="009770D7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6C2C" w14:textId="1F0D05F8" w:rsidR="009770D7" w:rsidRPr="00A654B8" w:rsidRDefault="009770D7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D7F4C" w14:textId="77777777" w:rsidR="00EC3C7A" w:rsidRPr="00A654B8" w:rsidRDefault="00EC3C7A">
      <w:pPr>
        <w:rPr>
          <w:rFonts w:ascii="Times New Roman" w:hAnsi="Times New Roman" w:cs="Times New Roman"/>
          <w:b/>
          <w:sz w:val="24"/>
          <w:szCs w:val="24"/>
        </w:rPr>
      </w:pPr>
    </w:p>
    <w:sectPr w:rsidR="00EC3C7A" w:rsidRPr="00A654B8" w:rsidSect="00EC3C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76443" w14:textId="77777777" w:rsidR="00A16F86" w:rsidRDefault="00A16F86" w:rsidP="00A16F86">
      <w:pPr>
        <w:spacing w:after="0" w:line="240" w:lineRule="auto"/>
      </w:pPr>
      <w:r>
        <w:separator/>
      </w:r>
    </w:p>
  </w:endnote>
  <w:endnote w:type="continuationSeparator" w:id="0">
    <w:p w14:paraId="74398DDD" w14:textId="77777777" w:rsidR="00A16F86" w:rsidRDefault="00A16F86" w:rsidP="00A1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427836"/>
      <w:docPartObj>
        <w:docPartGallery w:val="Page Numbers (Bottom of Page)"/>
        <w:docPartUnique/>
      </w:docPartObj>
    </w:sdtPr>
    <w:sdtEndPr/>
    <w:sdtContent>
      <w:p w14:paraId="16357950" w14:textId="4E1D35B8" w:rsidR="009770D7" w:rsidRDefault="009770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91A">
          <w:rPr>
            <w:noProof/>
          </w:rPr>
          <w:t>4</w:t>
        </w:r>
        <w:r>
          <w:fldChar w:fldCharType="end"/>
        </w:r>
      </w:p>
    </w:sdtContent>
  </w:sdt>
  <w:p w14:paraId="3B4D4EA9" w14:textId="77777777" w:rsidR="009770D7" w:rsidRDefault="00977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E861" w14:textId="77777777" w:rsidR="00A16F86" w:rsidRDefault="00A16F86" w:rsidP="00A16F86">
      <w:pPr>
        <w:spacing w:after="0" w:line="240" w:lineRule="auto"/>
      </w:pPr>
      <w:r>
        <w:separator/>
      </w:r>
    </w:p>
  </w:footnote>
  <w:footnote w:type="continuationSeparator" w:id="0">
    <w:p w14:paraId="076660C5" w14:textId="77777777" w:rsidR="00A16F86" w:rsidRDefault="00A16F86" w:rsidP="00A1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1BAC"/>
    <w:multiLevelType w:val="hybridMultilevel"/>
    <w:tmpl w:val="F2A0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2CD6"/>
    <w:multiLevelType w:val="hybridMultilevel"/>
    <w:tmpl w:val="449A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338F4"/>
    <w:multiLevelType w:val="hybridMultilevel"/>
    <w:tmpl w:val="2F9033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03989"/>
    <w:multiLevelType w:val="hybridMultilevel"/>
    <w:tmpl w:val="2F9033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C34ED"/>
    <w:multiLevelType w:val="hybridMultilevel"/>
    <w:tmpl w:val="927AE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F49E7"/>
    <w:multiLevelType w:val="hybridMultilevel"/>
    <w:tmpl w:val="F2A0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23EDF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9DC39F2"/>
    <w:multiLevelType w:val="hybridMultilevel"/>
    <w:tmpl w:val="5F58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86"/>
    <w:rsid w:val="000E5F7F"/>
    <w:rsid w:val="000F6E4A"/>
    <w:rsid w:val="00127C46"/>
    <w:rsid w:val="00270FB3"/>
    <w:rsid w:val="00271C46"/>
    <w:rsid w:val="00293603"/>
    <w:rsid w:val="002E2F21"/>
    <w:rsid w:val="00401A81"/>
    <w:rsid w:val="00402FBF"/>
    <w:rsid w:val="00405FA4"/>
    <w:rsid w:val="0041399E"/>
    <w:rsid w:val="006055C0"/>
    <w:rsid w:val="00611810"/>
    <w:rsid w:val="00685EBB"/>
    <w:rsid w:val="00692C02"/>
    <w:rsid w:val="006B3F6B"/>
    <w:rsid w:val="00832E0D"/>
    <w:rsid w:val="008407F9"/>
    <w:rsid w:val="008538DA"/>
    <w:rsid w:val="008C3C5D"/>
    <w:rsid w:val="008C5BB0"/>
    <w:rsid w:val="009770D7"/>
    <w:rsid w:val="00977F1C"/>
    <w:rsid w:val="009B391A"/>
    <w:rsid w:val="009C55AF"/>
    <w:rsid w:val="00A16F86"/>
    <w:rsid w:val="00A654B8"/>
    <w:rsid w:val="00A81EAB"/>
    <w:rsid w:val="00AC00CA"/>
    <w:rsid w:val="00BC3B5B"/>
    <w:rsid w:val="00BE0C88"/>
    <w:rsid w:val="00BF1552"/>
    <w:rsid w:val="00C43C06"/>
    <w:rsid w:val="00C47619"/>
    <w:rsid w:val="00C62A51"/>
    <w:rsid w:val="00C8135B"/>
    <w:rsid w:val="00CD1CAF"/>
    <w:rsid w:val="00CF570C"/>
    <w:rsid w:val="00D108DF"/>
    <w:rsid w:val="00D1308C"/>
    <w:rsid w:val="00D22766"/>
    <w:rsid w:val="00D23038"/>
    <w:rsid w:val="00D5075E"/>
    <w:rsid w:val="00DB150C"/>
    <w:rsid w:val="00E5271F"/>
    <w:rsid w:val="00EC3C7A"/>
    <w:rsid w:val="00F21B30"/>
    <w:rsid w:val="00F872FD"/>
    <w:rsid w:val="00F87F22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351C"/>
  <w15:docId w15:val="{3AB5714F-6995-4E29-A1A9-A2EC0DD4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CD1CAF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i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8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6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F86"/>
  </w:style>
  <w:style w:type="paragraph" w:styleId="Stopka">
    <w:name w:val="footer"/>
    <w:basedOn w:val="Normalny"/>
    <w:link w:val="Stopka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F86"/>
  </w:style>
  <w:style w:type="paragraph" w:customStyle="1" w:styleId="Default">
    <w:name w:val="Default"/>
    <w:rsid w:val="00EC3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CD1CAF"/>
    <w:rPr>
      <w:rFonts w:ascii="Cambria" w:eastAsia="Calibri" w:hAnsi="Cambria" w:cs="Times New Roman"/>
      <w:b/>
      <w:i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619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C476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C476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6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619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8D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Węgrzynek Daniel</cp:lastModifiedBy>
  <cp:revision>5</cp:revision>
  <dcterms:created xsi:type="dcterms:W3CDTF">2017-10-30T16:21:00Z</dcterms:created>
  <dcterms:modified xsi:type="dcterms:W3CDTF">2017-11-03T14:31:00Z</dcterms:modified>
</cp:coreProperties>
</file>